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І</w:t>
      </w:r>
      <w:r w:rsidRPr="00105DA7">
        <w:rPr>
          <w:rFonts w:ascii="Times New Roman" w:hAnsi="Times New Roman"/>
          <w:b/>
          <w:sz w:val="26"/>
          <w:szCs w:val="26"/>
          <w:lang w:val="uk-UA"/>
        </w:rPr>
        <w:t>гротерапія</w:t>
      </w:r>
      <w:proofErr w:type="spellEnd"/>
      <w:r w:rsidRPr="008363F1">
        <w:rPr>
          <w:rFonts w:ascii="Times New Roman" w:hAnsi="Times New Roman"/>
          <w:b/>
          <w:sz w:val="26"/>
          <w:szCs w:val="26"/>
          <w:lang w:val="uk-UA"/>
        </w:rPr>
        <w:t>.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За допомогою гри діти висловлюють ті переживання, емоції і почуття, які не вміють або не можуть розкрити в повсякденному житті. Гра вільна від тиску та нагляду дорослих. Діти грають не тільки для задоволення, а й для подолання негативних емоцій.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Потрібно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використовувати такі методи в ігровій терапії з дітьми-переселенцями при груповій роботі: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0895">
        <w:rPr>
          <w:rFonts w:ascii="Times New Roman" w:hAnsi="Times New Roman"/>
          <w:b/>
          <w:i/>
          <w:sz w:val="26"/>
          <w:szCs w:val="26"/>
          <w:lang w:val="uk-UA"/>
        </w:rPr>
        <w:t>Гра «Не чіпай мене».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Мета гри – розслаблення. 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05DA7">
        <w:rPr>
          <w:rFonts w:ascii="Times New Roman" w:hAnsi="Times New Roman"/>
          <w:sz w:val="26"/>
          <w:szCs w:val="26"/>
          <w:lang w:val="uk-UA"/>
        </w:rPr>
        <w:t>Діти рухаються по колу, виконуючи вказівки ведучого гру (психолога), але не торкаючись один до одного. Ведучий, на</w:t>
      </w:r>
      <w:r>
        <w:rPr>
          <w:rFonts w:ascii="Times New Roman" w:hAnsi="Times New Roman"/>
          <w:sz w:val="26"/>
          <w:szCs w:val="26"/>
          <w:lang w:val="uk-UA"/>
        </w:rPr>
        <w:t>приклад, просить дітей рухатися як у сні: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швидко, повільно, стомлено, радісно</w:t>
      </w:r>
      <w:r>
        <w:rPr>
          <w:rFonts w:ascii="Times New Roman" w:hAnsi="Times New Roman"/>
          <w:sz w:val="26"/>
          <w:szCs w:val="26"/>
          <w:lang w:val="uk-UA"/>
        </w:rPr>
        <w:t xml:space="preserve"> і тощо</w:t>
      </w:r>
      <w:r w:rsidRPr="00105DA7">
        <w:rPr>
          <w:rFonts w:ascii="Times New Roman" w:hAnsi="Times New Roman"/>
          <w:sz w:val="26"/>
          <w:szCs w:val="26"/>
          <w:lang w:val="uk-UA"/>
        </w:rPr>
        <w:t>.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0895">
        <w:rPr>
          <w:rFonts w:ascii="Times New Roman" w:hAnsi="Times New Roman"/>
          <w:b/>
          <w:i/>
          <w:sz w:val="26"/>
          <w:szCs w:val="26"/>
          <w:lang w:val="uk-UA"/>
        </w:rPr>
        <w:t>Гра з привітаннями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. Мета гри – розслаблення. 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05DA7">
        <w:rPr>
          <w:rFonts w:ascii="Times New Roman" w:hAnsi="Times New Roman"/>
          <w:sz w:val="26"/>
          <w:szCs w:val="26"/>
          <w:lang w:val="uk-UA"/>
        </w:rPr>
        <w:t xml:space="preserve">Діти вільно рухаються по колу. За сигналом ведучого вони вітають один одного тим способом, який пропонує ведучий гри (наприклад, руками, ногами, плечима, мізинцем, носом, всім тілом </w:t>
      </w:r>
      <w:r>
        <w:rPr>
          <w:rFonts w:ascii="Times New Roman" w:hAnsi="Times New Roman"/>
          <w:sz w:val="26"/>
          <w:szCs w:val="26"/>
          <w:lang w:val="uk-UA"/>
        </w:rPr>
        <w:t>тощо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). 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0895">
        <w:rPr>
          <w:rFonts w:ascii="Times New Roman" w:hAnsi="Times New Roman"/>
          <w:b/>
          <w:i/>
          <w:sz w:val="26"/>
          <w:szCs w:val="26"/>
          <w:lang w:val="uk-UA"/>
        </w:rPr>
        <w:t>Гра з повітряними кулями</w:t>
      </w:r>
      <w:r w:rsidRPr="00105DA7">
        <w:rPr>
          <w:rFonts w:ascii="Times New Roman" w:hAnsi="Times New Roman"/>
          <w:sz w:val="26"/>
          <w:szCs w:val="26"/>
          <w:lang w:val="uk-UA"/>
        </w:rPr>
        <w:t>. Діти під музику рухаються з повітряними кулями. Їх завдання - утримати повітряні кулі в повітрі за допомогою легких груп.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0895">
        <w:rPr>
          <w:rFonts w:ascii="Times New Roman" w:hAnsi="Times New Roman"/>
          <w:b/>
          <w:i/>
          <w:sz w:val="26"/>
          <w:szCs w:val="26"/>
          <w:lang w:val="uk-UA"/>
        </w:rPr>
        <w:t>Рух у вигляді ланцюжка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. Мета гри – розслаблення. 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Діти складають ланцюг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і п</w:t>
      </w:r>
      <w:r>
        <w:rPr>
          <w:rFonts w:ascii="Times New Roman" w:hAnsi="Times New Roman"/>
          <w:sz w:val="26"/>
          <w:szCs w:val="26"/>
          <w:lang w:val="uk-UA"/>
        </w:rPr>
        <w:t>ерша дитина робить якийсь рух, у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той же час інші </w:t>
      </w:r>
      <w:r>
        <w:rPr>
          <w:rFonts w:ascii="Times New Roman" w:hAnsi="Times New Roman"/>
          <w:sz w:val="26"/>
          <w:szCs w:val="26"/>
          <w:lang w:val="uk-UA"/>
        </w:rPr>
        <w:t xml:space="preserve">його 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повторюють. Рухи повинні бути швидкими, кожна дитина повинна реагувати негайно після свого попередника. 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0895">
        <w:rPr>
          <w:rFonts w:ascii="Times New Roman" w:hAnsi="Times New Roman"/>
          <w:b/>
          <w:i/>
          <w:sz w:val="26"/>
          <w:szCs w:val="26"/>
          <w:lang w:val="uk-UA"/>
        </w:rPr>
        <w:t>«Міністерство веселої прогулянки».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Мета гри – розслаблення, підбадьорювання пасивних груп і стимулювання творчості. 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05DA7">
        <w:rPr>
          <w:rFonts w:ascii="Times New Roman" w:hAnsi="Times New Roman"/>
          <w:sz w:val="26"/>
          <w:szCs w:val="26"/>
          <w:lang w:val="uk-UA"/>
        </w:rPr>
        <w:t>У вільній час</w:t>
      </w:r>
      <w:r>
        <w:rPr>
          <w:rFonts w:ascii="Times New Roman" w:hAnsi="Times New Roman"/>
          <w:sz w:val="26"/>
          <w:szCs w:val="26"/>
          <w:lang w:val="uk-UA"/>
        </w:rPr>
        <w:t>тині кімнати один з групи дітей «міністр» приймає рішення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як буде проходити прогулянка. Прогулянка повинна бути забавною і включати багато рухів по можливості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щоб всі частини тіла</w:t>
      </w:r>
      <w:r>
        <w:rPr>
          <w:rFonts w:ascii="Times New Roman" w:hAnsi="Times New Roman"/>
          <w:sz w:val="26"/>
          <w:szCs w:val="26"/>
          <w:lang w:val="uk-UA"/>
        </w:rPr>
        <w:t xml:space="preserve"> були задіяні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. Інші члени групи намагаються наслідувати </w:t>
      </w:r>
      <w:r>
        <w:rPr>
          <w:rFonts w:ascii="Times New Roman" w:hAnsi="Times New Roman"/>
          <w:sz w:val="26"/>
          <w:szCs w:val="26"/>
          <w:lang w:val="uk-UA"/>
        </w:rPr>
        <w:t>«міністра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». Принаймні один раз «міністром» має побувати кожна дитина. 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0895">
        <w:rPr>
          <w:rFonts w:ascii="Times New Roman" w:hAnsi="Times New Roman"/>
          <w:b/>
          <w:i/>
          <w:sz w:val="26"/>
          <w:szCs w:val="26"/>
          <w:lang w:val="uk-UA"/>
        </w:rPr>
        <w:t xml:space="preserve">«Пошук успіху». 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Мета гри – визначення завдань на майбутнє або позитивних результатів, релаксація і розвага. 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05DA7">
        <w:rPr>
          <w:rFonts w:ascii="Times New Roman" w:hAnsi="Times New Roman"/>
          <w:sz w:val="26"/>
          <w:szCs w:val="26"/>
          <w:lang w:val="uk-UA"/>
        </w:rPr>
        <w:t xml:space="preserve">Ведучий гри пропонує групі уявити собі, що над їх головами знаходяться декілька цілей, яких вони хочуть досягти. Вони настільки високо розташовані, що їх не можна дістати простим підняттям руки, а тільки витягаючи все тіло. Ведучий </w:t>
      </w:r>
      <w:r w:rsidRPr="00105DA7">
        <w:rPr>
          <w:rFonts w:ascii="Times New Roman" w:hAnsi="Times New Roman"/>
          <w:sz w:val="26"/>
          <w:szCs w:val="26"/>
          <w:lang w:val="uk-UA"/>
        </w:rPr>
        <w:lastRenderedPageBreak/>
        <w:t>запитує: «Ви дістали їх? Що вам потрібно для того, щоб їх дістати? З якими цілями ви впоралися, а з якими ні? Тепер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що ви будете робити з тими, яких ви досягли? Ви прийняли нове рішення? ».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0895">
        <w:rPr>
          <w:rFonts w:ascii="Times New Roman" w:hAnsi="Times New Roman"/>
          <w:b/>
          <w:i/>
          <w:sz w:val="26"/>
          <w:szCs w:val="26"/>
          <w:lang w:val="uk-UA"/>
        </w:rPr>
        <w:t>«Коло довіри».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Мета гри –зміцнення довіри в групі. 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05DA7">
        <w:rPr>
          <w:rFonts w:ascii="Times New Roman" w:hAnsi="Times New Roman"/>
          <w:sz w:val="26"/>
          <w:szCs w:val="26"/>
          <w:lang w:val="uk-UA"/>
        </w:rPr>
        <w:t xml:space="preserve">Члени групи стають у коло. Одна дитина стоїть в середині кола, закриває очі, розслабляється і повільно нахиляється в одну або іншу сторону таким чином, щоб інші діти могли підходити до неї і злегка штовхати її з різних сторін своїми долонями. Дитина в середині кола повинна твердо стояти на ногах і одночасно бути розслабленою. 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0895">
        <w:rPr>
          <w:rFonts w:ascii="Times New Roman" w:hAnsi="Times New Roman"/>
          <w:b/>
          <w:i/>
          <w:sz w:val="26"/>
          <w:szCs w:val="26"/>
          <w:lang w:val="uk-UA"/>
        </w:rPr>
        <w:t>«Розповідь по малюнку».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Мета гри – розвиток уяви і аналіз проекції внутрішнього світу дитини на малюнок.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05DA7">
        <w:rPr>
          <w:rFonts w:ascii="Times New Roman" w:hAnsi="Times New Roman"/>
          <w:sz w:val="26"/>
          <w:szCs w:val="26"/>
          <w:lang w:val="uk-UA"/>
        </w:rPr>
        <w:t xml:space="preserve"> Кожному члену групи пропонують незакінчений малюнок тільки з одним елементом. Потім діти закінчують малюнок і пояснюють роль нових елементів </w:t>
      </w:r>
      <w:r>
        <w:rPr>
          <w:rFonts w:ascii="Times New Roman" w:hAnsi="Times New Roman"/>
          <w:sz w:val="26"/>
          <w:szCs w:val="26"/>
          <w:lang w:val="uk-UA"/>
        </w:rPr>
        <w:t>у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малюнку, розповідаючи історію. Ведучий гри не повинен вносити ніяких пропозицій, але може надавати індивідуальну допомогу, ставлячи питання і розмовляючи з дітьми. 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0895">
        <w:rPr>
          <w:rFonts w:ascii="Times New Roman" w:hAnsi="Times New Roman"/>
          <w:b/>
          <w:i/>
          <w:sz w:val="26"/>
          <w:szCs w:val="26"/>
          <w:lang w:val="uk-UA"/>
        </w:rPr>
        <w:t>«Долоні, що розповідають історії».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Мета гри – розвиток уяви, а також аналіз проекції внутрішнього світу дитини на малюнок.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05DA7">
        <w:rPr>
          <w:rFonts w:ascii="Times New Roman" w:hAnsi="Times New Roman"/>
          <w:sz w:val="26"/>
          <w:szCs w:val="26"/>
          <w:lang w:val="uk-UA"/>
        </w:rPr>
        <w:t xml:space="preserve">Члени групи фарбують долоні акварельною фарбою за своїм вибором і потім </w:t>
      </w:r>
      <w:proofErr w:type="spellStart"/>
      <w:r w:rsidRPr="00105DA7">
        <w:rPr>
          <w:rFonts w:ascii="Times New Roman" w:hAnsi="Times New Roman"/>
          <w:sz w:val="26"/>
          <w:szCs w:val="26"/>
          <w:lang w:val="uk-UA"/>
        </w:rPr>
        <w:t>віддруковують</w:t>
      </w:r>
      <w:proofErr w:type="spellEnd"/>
      <w:r w:rsidRPr="00105DA7">
        <w:rPr>
          <w:rFonts w:ascii="Times New Roman" w:hAnsi="Times New Roman"/>
          <w:sz w:val="26"/>
          <w:szCs w:val="26"/>
          <w:lang w:val="uk-UA"/>
        </w:rPr>
        <w:t xml:space="preserve"> їх на чистому аркуші паперу в будь-якому напрямку і будь-якими способами. Потім дитина дає назву своєму малюнку і розповідає історію, яку їй розповіли долоні. 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0895">
        <w:rPr>
          <w:rFonts w:ascii="Times New Roman" w:hAnsi="Times New Roman"/>
          <w:b/>
          <w:i/>
          <w:sz w:val="26"/>
          <w:szCs w:val="26"/>
          <w:lang w:val="uk-UA"/>
        </w:rPr>
        <w:t>«Писанина».</w:t>
      </w:r>
      <w:r w:rsidRPr="008B053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Мета гри – розвиток уяви, відверте вираження внутрішнього світу дитини та аналіз її проекції на малюнок. 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05DA7">
        <w:rPr>
          <w:rFonts w:ascii="Times New Roman" w:hAnsi="Times New Roman"/>
          <w:sz w:val="26"/>
          <w:szCs w:val="26"/>
          <w:lang w:val="uk-UA"/>
        </w:rPr>
        <w:t xml:space="preserve">Кожен член групи повинен закрити очі і писати на чистому аркуші паперу до тих пір, поки не буде впевнений у тому, що весь листок списаний. Потім гравці відкривають очі, вивчають малюнок і додають деякі лінії для того, щоб завершити бажану картину. 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0895">
        <w:rPr>
          <w:rFonts w:ascii="Times New Roman" w:hAnsi="Times New Roman"/>
          <w:b/>
          <w:i/>
          <w:sz w:val="26"/>
          <w:szCs w:val="26"/>
          <w:lang w:val="uk-UA"/>
        </w:rPr>
        <w:t>«Моє серце».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Мета гри – спонукання до висловлювань про події та речі, що зробили позитивний чи негативний вплив на дитину, і виявлення неусвідомлюваних переживань. 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05DA7">
        <w:rPr>
          <w:rFonts w:ascii="Times New Roman" w:hAnsi="Times New Roman"/>
          <w:sz w:val="26"/>
          <w:szCs w:val="26"/>
          <w:lang w:val="uk-UA"/>
        </w:rPr>
        <w:lastRenderedPageBreak/>
        <w:t>Всі члени групи малюють серце, потім всередині серця пишуть імена людей і назви речей, які вони люблять або носять у своєму серці. Зовні вони пишуть слова, які уособлюють те, що їм не подобається. Вони можуть також використовувати різні кольори.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0895">
        <w:rPr>
          <w:rFonts w:ascii="Times New Roman" w:hAnsi="Times New Roman"/>
          <w:b/>
          <w:i/>
          <w:sz w:val="26"/>
          <w:szCs w:val="26"/>
          <w:lang w:val="uk-UA"/>
        </w:rPr>
        <w:t xml:space="preserve"> «Маленька чарівниця». </w:t>
      </w:r>
      <w:r w:rsidRPr="00105DA7">
        <w:rPr>
          <w:rFonts w:ascii="Times New Roman" w:hAnsi="Times New Roman"/>
          <w:sz w:val="26"/>
          <w:szCs w:val="26"/>
          <w:lang w:val="uk-UA"/>
        </w:rPr>
        <w:t>Мета гри – стимулювання уяви і спонукання до творчої діяльності, усвідомлення неусвідомлюваного і рішення проблем за допомогою метафор.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05DA7">
        <w:rPr>
          <w:rFonts w:ascii="Times New Roman" w:hAnsi="Times New Roman"/>
          <w:sz w:val="26"/>
          <w:szCs w:val="26"/>
          <w:lang w:val="uk-UA"/>
        </w:rPr>
        <w:t>Ведучий гри розповідає історію про маленьку чарівницю, яка менша, ніж найменший палець</w:t>
      </w:r>
      <w:r>
        <w:rPr>
          <w:rFonts w:ascii="Times New Roman" w:hAnsi="Times New Roman"/>
          <w:sz w:val="26"/>
          <w:szCs w:val="26"/>
          <w:lang w:val="uk-UA"/>
        </w:rPr>
        <w:t xml:space="preserve"> на руці. Її могутність </w:t>
      </w:r>
      <w:r w:rsidRPr="00105DA7">
        <w:rPr>
          <w:rFonts w:ascii="Times New Roman" w:hAnsi="Times New Roman"/>
          <w:sz w:val="26"/>
          <w:szCs w:val="26"/>
          <w:lang w:val="uk-UA"/>
        </w:rPr>
        <w:t>величезна: вона може зробити все, чого тільки захочуть діти. Чарівниця, яку вони малюють або ліплять з глини або з якого-небудь іншого матеріалу, матиме силу відновити мир для всіх дітей у світі.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B0537">
        <w:rPr>
          <w:rFonts w:ascii="Times New Roman" w:hAnsi="Times New Roman"/>
          <w:sz w:val="26"/>
          <w:szCs w:val="26"/>
          <w:lang w:val="uk-UA"/>
        </w:rPr>
        <w:t>«Гарячий стілець - теплий стілець».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Мета гри - стимулювання і підтримка позитивних проявів у поведінці і адаптивних реакцій, навчання спостереженню, поліпшення групової динаміки і розвиток добрих відносин у групі.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05DA7">
        <w:rPr>
          <w:rFonts w:ascii="Times New Roman" w:hAnsi="Times New Roman"/>
          <w:sz w:val="26"/>
          <w:szCs w:val="26"/>
          <w:lang w:val="uk-UA"/>
        </w:rPr>
        <w:t xml:space="preserve">Група сидить півколом навколо порожнього стільця. Члени групи по черзі сідають на цей </w:t>
      </w:r>
      <w:r>
        <w:rPr>
          <w:rFonts w:ascii="Times New Roman" w:hAnsi="Times New Roman"/>
          <w:sz w:val="26"/>
          <w:szCs w:val="26"/>
          <w:lang w:val="uk-UA"/>
        </w:rPr>
        <w:t>стілець. Коли стілець «гарячий»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діти критикують того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хто сидить на стільці за його поведінку і радять, що саме і яким чином йому необхідно поліпшити. Коли стілець «теплий» - дитину підбадьорюють і говорять про її позитивні риси характеру і поведінку.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B0537">
        <w:rPr>
          <w:rFonts w:ascii="Times New Roman" w:hAnsi="Times New Roman"/>
          <w:sz w:val="26"/>
          <w:szCs w:val="26"/>
          <w:lang w:val="uk-UA"/>
        </w:rPr>
        <w:t>«Керована фантазія».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Мета гри – зменшення м'язової напруги, а також спонукання до прояву пригнічених </w:t>
      </w:r>
      <w:proofErr w:type="spellStart"/>
      <w:r w:rsidRPr="00105DA7">
        <w:rPr>
          <w:rFonts w:ascii="Times New Roman" w:hAnsi="Times New Roman"/>
          <w:sz w:val="26"/>
          <w:szCs w:val="26"/>
          <w:lang w:val="uk-UA"/>
        </w:rPr>
        <w:t>психотравмуючих</w:t>
      </w:r>
      <w:proofErr w:type="spellEnd"/>
      <w:r w:rsidRPr="00105DA7">
        <w:rPr>
          <w:rFonts w:ascii="Times New Roman" w:hAnsi="Times New Roman"/>
          <w:sz w:val="26"/>
          <w:szCs w:val="26"/>
          <w:lang w:val="uk-UA"/>
        </w:rPr>
        <w:t xml:space="preserve"> переживань.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05DA7">
        <w:rPr>
          <w:rFonts w:ascii="Times New Roman" w:hAnsi="Times New Roman"/>
          <w:sz w:val="26"/>
          <w:szCs w:val="26"/>
          <w:lang w:val="uk-UA"/>
        </w:rPr>
        <w:t xml:space="preserve"> Члени групи с</w:t>
      </w:r>
      <w:r>
        <w:rPr>
          <w:rFonts w:ascii="Times New Roman" w:hAnsi="Times New Roman"/>
          <w:sz w:val="26"/>
          <w:szCs w:val="26"/>
          <w:lang w:val="uk-UA"/>
        </w:rPr>
        <w:t>идять і намагаються розслабитись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. Їм пропонують закрити очі, щоб вони могли зосередитися на історії, яку читає або розповідає ведучий групи (текст вибирають залежно від мети і проблеми, над якою потім працюють). Цю гру може проводити тільки психолог і до труднощів, пов'язаних </w:t>
      </w:r>
      <w:r>
        <w:rPr>
          <w:rFonts w:ascii="Times New Roman" w:hAnsi="Times New Roman"/>
          <w:sz w:val="26"/>
          <w:szCs w:val="26"/>
          <w:lang w:val="uk-UA"/>
        </w:rPr>
        <w:t>і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з закриванням очей, які можуть відчувати деякі члени групи, </w:t>
      </w:r>
      <w:r>
        <w:rPr>
          <w:rFonts w:ascii="Times New Roman" w:hAnsi="Times New Roman"/>
          <w:sz w:val="26"/>
          <w:szCs w:val="26"/>
          <w:lang w:val="uk-UA"/>
        </w:rPr>
        <w:t>потрібно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ставитися з повагою.</w:t>
      </w:r>
    </w:p>
    <w:p w:rsidR="008F0895" w:rsidRPr="00105DA7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B0537">
        <w:rPr>
          <w:rFonts w:ascii="Times New Roman" w:hAnsi="Times New Roman"/>
          <w:sz w:val="26"/>
          <w:szCs w:val="26"/>
          <w:lang w:val="uk-UA"/>
        </w:rPr>
        <w:t xml:space="preserve"> «Вільне малювання».</w:t>
      </w:r>
      <w:r w:rsidRPr="00105DA7">
        <w:rPr>
          <w:rFonts w:ascii="Times New Roman" w:hAnsi="Times New Roman"/>
          <w:sz w:val="26"/>
          <w:szCs w:val="26"/>
          <w:lang w:val="uk-UA"/>
        </w:rPr>
        <w:t xml:space="preserve"> Мета гри – проекція внутрішнього світу дитини на малюнок, який можна використовувати як основу для подальшої терапії та гри.</w:t>
      </w:r>
    </w:p>
    <w:p w:rsidR="008F0895" w:rsidRDefault="008F0895" w:rsidP="008F0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05DA7">
        <w:rPr>
          <w:rFonts w:ascii="Times New Roman" w:hAnsi="Times New Roman"/>
          <w:sz w:val="26"/>
          <w:szCs w:val="26"/>
          <w:lang w:val="uk-UA"/>
        </w:rPr>
        <w:t xml:space="preserve">Дітям дозволяють малювати все, що вони хочуть, у вільній техніці. Після цього вони грають і відтворюють у грі те, що намалювали. </w:t>
      </w:r>
    </w:p>
    <w:p w:rsidR="00072B4C" w:rsidRPr="008F0895" w:rsidRDefault="00072B4C" w:rsidP="008F0895">
      <w:pPr>
        <w:rPr>
          <w:lang w:val="uk-UA"/>
        </w:rPr>
      </w:pPr>
    </w:p>
    <w:sectPr w:rsidR="00072B4C" w:rsidRPr="008F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F0895"/>
    <w:rsid w:val="00072B4C"/>
    <w:rsid w:val="008F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89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886</Words>
  <Characters>5053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2014-11-12T07:07:00Z</dcterms:created>
  <dcterms:modified xsi:type="dcterms:W3CDTF">2014-11-12T07:19:00Z</dcterms:modified>
</cp:coreProperties>
</file>